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ОПОВЕЩЕНИЕ</w:t>
      </w:r>
    </w:p>
    <w:p w:rsid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159" w:rsidRP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Pr="00C80159">
        <w:t xml:space="preserve"> </w:t>
      </w:r>
      <w:r w:rsidRPr="00C80159">
        <w:rPr>
          <w:rFonts w:ascii="Times New Roman" w:hAnsi="Times New Roman" w:cs="Times New Roman"/>
          <w:sz w:val="28"/>
          <w:szCs w:val="28"/>
        </w:rPr>
        <w:t>решения Земского Собрания П</w:t>
      </w:r>
      <w:r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="00FF3A47" w:rsidRPr="00FF3A47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Пермского муниципального района за 201</w:t>
      </w:r>
      <w:r w:rsidR="00C446E3">
        <w:rPr>
          <w:rFonts w:ascii="Times New Roman" w:hAnsi="Times New Roman" w:cs="Times New Roman"/>
          <w:sz w:val="28"/>
          <w:szCs w:val="28"/>
        </w:rPr>
        <w:t>9</w:t>
      </w:r>
      <w:r w:rsidR="00FF3A47" w:rsidRPr="00FF3A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C80159">
        <w:rPr>
          <w:rFonts w:ascii="Times New Roman" w:hAnsi="Times New Roman" w:cs="Times New Roman"/>
          <w:sz w:val="28"/>
          <w:szCs w:val="28"/>
        </w:rPr>
        <w:t>»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B01A32" w:rsidRPr="00B01A32">
        <w:rPr>
          <w:rFonts w:ascii="Times New Roman" w:hAnsi="Times New Roman" w:cs="Times New Roman"/>
          <w:sz w:val="28"/>
          <w:szCs w:val="28"/>
        </w:rPr>
        <w:t>08 июня</w:t>
      </w:r>
      <w:r w:rsidR="00DD1ECF" w:rsidRPr="00B01A32">
        <w:rPr>
          <w:rFonts w:ascii="Times New Roman" w:hAnsi="Times New Roman" w:cs="Times New Roman"/>
          <w:sz w:val="28"/>
          <w:szCs w:val="28"/>
        </w:rPr>
        <w:t xml:space="preserve"> 20</w:t>
      </w:r>
      <w:r w:rsidR="00B01A32" w:rsidRPr="00B01A32">
        <w:rPr>
          <w:rFonts w:ascii="Times New Roman" w:hAnsi="Times New Roman" w:cs="Times New Roman"/>
          <w:sz w:val="28"/>
          <w:szCs w:val="28"/>
        </w:rPr>
        <w:t>20</w:t>
      </w:r>
      <w:r w:rsidRPr="00B01A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3A47">
        <w:rPr>
          <w:rFonts w:ascii="Times New Roman" w:hAnsi="Times New Roman" w:cs="Times New Roman"/>
          <w:sz w:val="28"/>
          <w:szCs w:val="28"/>
        </w:rPr>
        <w:t xml:space="preserve"> в 16.00 час.</w:t>
      </w:r>
    </w:p>
    <w:p w:rsidR="00C80159" w:rsidRP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C595E">
        <w:rPr>
          <w:rFonts w:ascii="Times New Roman" w:hAnsi="Times New Roman" w:cs="Times New Roman"/>
          <w:sz w:val="28"/>
          <w:szCs w:val="28"/>
        </w:rPr>
        <w:t>г. Пермь, ул. Верхнемуллинская, 73 (в зале заседаний Земского Собрания Пермского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159" w:rsidRPr="00C80159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7598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75984">
        <w:rPr>
          <w:rFonts w:ascii="Times New Roman" w:hAnsi="Times New Roman" w:cs="Times New Roman"/>
          <w:sz w:val="28"/>
          <w:szCs w:val="28"/>
        </w:rPr>
        <w:t xml:space="preserve"> о публичных слушаниях, общественных обсуждениях в Пермском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утвержденном</w:t>
      </w:r>
      <w:r w:rsidRPr="0097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7598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5984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от 25.06.2014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5984">
        <w:rPr>
          <w:rFonts w:ascii="Times New Roman" w:hAnsi="Times New Roman" w:cs="Times New Roman"/>
          <w:sz w:val="28"/>
          <w:szCs w:val="28"/>
        </w:rPr>
        <w:t xml:space="preserve"> 470 (ред. от </w:t>
      </w:r>
      <w:r>
        <w:rPr>
          <w:rFonts w:ascii="Times New Roman" w:hAnsi="Times New Roman" w:cs="Times New Roman"/>
          <w:sz w:val="28"/>
          <w:szCs w:val="28"/>
        </w:rPr>
        <w:t>16.04.2020</w:t>
      </w:r>
      <w:r w:rsidRPr="00975984">
        <w:rPr>
          <w:rFonts w:ascii="Times New Roman" w:hAnsi="Times New Roman" w:cs="Times New Roman"/>
          <w:sz w:val="28"/>
          <w:szCs w:val="28"/>
        </w:rPr>
        <w:t xml:space="preserve">) </w:t>
      </w:r>
      <w:r w:rsidR="00C446E3">
        <w:rPr>
          <w:rFonts w:ascii="Times New Roman" w:hAnsi="Times New Roman" w:cs="Times New Roman"/>
          <w:sz w:val="28"/>
          <w:szCs w:val="28"/>
        </w:rPr>
        <w:t>П</w:t>
      </w:r>
      <w:r w:rsidR="00C80159" w:rsidRPr="00C80159">
        <w:rPr>
          <w:rFonts w:ascii="Times New Roman" w:hAnsi="Times New Roman" w:cs="Times New Roman"/>
          <w:sz w:val="28"/>
          <w:szCs w:val="28"/>
        </w:rPr>
        <w:t>роект решения Земского Собрания Пермского муниципального района «</w:t>
      </w:r>
      <w:r w:rsidR="00FF3A47" w:rsidRPr="00FF3A47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Пермского муниципального района за 201</w:t>
      </w:r>
      <w:r w:rsidR="00C446E3">
        <w:rPr>
          <w:rFonts w:ascii="Times New Roman" w:hAnsi="Times New Roman" w:cs="Times New Roman"/>
          <w:sz w:val="28"/>
          <w:szCs w:val="28"/>
        </w:rPr>
        <w:t>9</w:t>
      </w:r>
      <w:r w:rsidR="00FF3A47" w:rsidRPr="00FF3A47">
        <w:rPr>
          <w:rFonts w:ascii="Times New Roman" w:hAnsi="Times New Roman" w:cs="Times New Roman"/>
          <w:sz w:val="28"/>
          <w:szCs w:val="28"/>
        </w:rPr>
        <w:t xml:space="preserve"> год</w:t>
      </w:r>
      <w:r w:rsidR="00C80159" w:rsidRPr="00C80159">
        <w:rPr>
          <w:rFonts w:ascii="Times New Roman" w:hAnsi="Times New Roman" w:cs="Times New Roman"/>
          <w:sz w:val="28"/>
          <w:szCs w:val="28"/>
        </w:rPr>
        <w:t>»</w:t>
      </w:r>
      <w:r w:rsidR="00C446E3">
        <w:rPr>
          <w:rFonts w:ascii="Times New Roman" w:hAnsi="Times New Roman" w:cs="Times New Roman"/>
          <w:sz w:val="28"/>
          <w:szCs w:val="28"/>
        </w:rPr>
        <w:t xml:space="preserve">, отчет </w:t>
      </w:r>
      <w:r w:rsidR="00BF6B87" w:rsidRPr="00FF3A47">
        <w:rPr>
          <w:rFonts w:ascii="Times New Roman" w:hAnsi="Times New Roman" w:cs="Times New Roman"/>
          <w:sz w:val="28"/>
          <w:szCs w:val="28"/>
        </w:rPr>
        <w:t>исполнении бюджета Пермского муниципального района за 201</w:t>
      </w:r>
      <w:r w:rsidR="00BF6B87">
        <w:rPr>
          <w:rFonts w:ascii="Times New Roman" w:hAnsi="Times New Roman" w:cs="Times New Roman"/>
          <w:sz w:val="28"/>
          <w:szCs w:val="28"/>
        </w:rPr>
        <w:t>9</w:t>
      </w:r>
      <w:r w:rsidR="00BF6B87" w:rsidRPr="00FF3A47">
        <w:rPr>
          <w:rFonts w:ascii="Times New Roman" w:hAnsi="Times New Roman" w:cs="Times New Roman"/>
          <w:sz w:val="28"/>
          <w:szCs w:val="28"/>
        </w:rPr>
        <w:t xml:space="preserve"> год</w:t>
      </w:r>
      <w:r w:rsidR="00BF6B87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4C4EAF">
        <w:rPr>
          <w:rFonts w:ascii="Times New Roman" w:hAnsi="Times New Roman" w:cs="Times New Roman"/>
          <w:sz w:val="28"/>
          <w:szCs w:val="28"/>
        </w:rPr>
        <w:t>опубликован</w:t>
      </w:r>
      <w:r w:rsidR="00BF6B87">
        <w:rPr>
          <w:rFonts w:ascii="Times New Roman" w:hAnsi="Times New Roman" w:cs="Times New Roman"/>
          <w:sz w:val="28"/>
          <w:szCs w:val="28"/>
        </w:rPr>
        <w:t>ию</w:t>
      </w:r>
      <w:r w:rsidR="00C80159" w:rsidRPr="00C80159">
        <w:rPr>
          <w:rFonts w:ascii="Times New Roman" w:hAnsi="Times New Roman" w:cs="Times New Roman"/>
          <w:sz w:val="28"/>
          <w:szCs w:val="28"/>
        </w:rPr>
        <w:t xml:space="preserve"> в </w:t>
      </w:r>
      <w:r w:rsidR="004C4EAF">
        <w:rPr>
          <w:rFonts w:ascii="Times New Roman" w:hAnsi="Times New Roman" w:cs="Times New Roman"/>
          <w:sz w:val="28"/>
          <w:szCs w:val="28"/>
        </w:rPr>
        <w:t>бюллетене муниципального образования</w:t>
      </w:r>
      <w:proofErr w:type="gramEnd"/>
      <w:r w:rsidR="004C4EAF">
        <w:rPr>
          <w:rFonts w:ascii="Times New Roman" w:hAnsi="Times New Roman" w:cs="Times New Roman"/>
          <w:sz w:val="28"/>
          <w:szCs w:val="28"/>
        </w:rPr>
        <w:t xml:space="preserve"> «Пермский муниципальный район»</w:t>
      </w:r>
      <w:r w:rsidR="00C80159" w:rsidRPr="00C80159"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BF6B87">
        <w:rPr>
          <w:rFonts w:ascii="Times New Roman" w:hAnsi="Times New Roman" w:cs="Times New Roman"/>
          <w:sz w:val="28"/>
          <w:szCs w:val="28"/>
        </w:rPr>
        <w:t>ию</w:t>
      </w:r>
      <w:r w:rsidR="00C80159" w:rsidRPr="00C80159">
        <w:rPr>
          <w:rFonts w:ascii="Times New Roman" w:hAnsi="Times New Roman" w:cs="Times New Roman"/>
          <w:sz w:val="28"/>
          <w:szCs w:val="28"/>
        </w:rPr>
        <w:t xml:space="preserve"> на официальных сайтах Земского Собрания Пермского муниципального района и Пермского муниципального района в сети «Интернет» (</w:t>
      </w:r>
      <w:hyperlink r:id="rId5" w:history="1">
        <w:r w:rsidR="00C80159" w:rsidRPr="00C801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80159" w:rsidRPr="00C80159">
          <w:rPr>
            <w:rStyle w:val="a3"/>
            <w:rFonts w:ascii="Times New Roman" w:hAnsi="Times New Roman" w:cs="Times New Roman"/>
            <w:sz w:val="28"/>
            <w:szCs w:val="28"/>
          </w:rPr>
          <w:t>.zemsobr.permraion.ru</w:t>
        </w:r>
      </w:hyperlink>
      <w:r w:rsidR="00C80159" w:rsidRPr="00C80159">
        <w:rPr>
          <w:rFonts w:ascii="Times New Roman" w:hAnsi="Times New Roman" w:cs="Times New Roman"/>
          <w:sz w:val="28"/>
          <w:szCs w:val="28"/>
        </w:rPr>
        <w:t>), (</w:t>
      </w:r>
      <w:hyperlink r:id="rId6" w:history="1">
        <w:r w:rsidR="00C80159" w:rsidRPr="00C801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80159" w:rsidRPr="00C80159">
          <w:rPr>
            <w:rStyle w:val="a3"/>
            <w:rFonts w:ascii="Times New Roman" w:hAnsi="Times New Roman" w:cs="Times New Roman"/>
            <w:sz w:val="28"/>
            <w:szCs w:val="28"/>
          </w:rPr>
          <w:t>.permraion.ru</w:t>
        </w:r>
      </w:hyperlink>
      <w:r w:rsidR="00C80159" w:rsidRPr="00C80159">
        <w:rPr>
          <w:rFonts w:ascii="Times New Roman" w:hAnsi="Times New Roman" w:cs="Times New Roman"/>
          <w:sz w:val="28"/>
          <w:szCs w:val="28"/>
        </w:rPr>
        <w:t xml:space="preserve">) </w:t>
      </w:r>
      <w:r w:rsidR="00B01A32">
        <w:rPr>
          <w:rFonts w:ascii="Times New Roman" w:hAnsi="Times New Roman" w:cs="Times New Roman"/>
          <w:sz w:val="28"/>
          <w:szCs w:val="28"/>
        </w:rPr>
        <w:t>14.05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C80159" w:rsidRPr="00C80159">
        <w:rPr>
          <w:rFonts w:ascii="Times New Roman" w:hAnsi="Times New Roman" w:cs="Times New Roman"/>
          <w:sz w:val="28"/>
          <w:szCs w:val="28"/>
        </w:rPr>
        <w:t>.</w:t>
      </w:r>
    </w:p>
    <w:p w:rsidR="00BA0255" w:rsidRPr="002C595E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C4EAF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C80159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</w:t>
      </w:r>
      <w:r w:rsidR="004C4EAF">
        <w:rPr>
          <w:rFonts w:ascii="Times New Roman" w:hAnsi="Times New Roman" w:cs="Times New Roman"/>
          <w:sz w:val="28"/>
          <w:szCs w:val="28"/>
        </w:rPr>
        <w:t>та, подлежащего рассмотрению на публичных слушаниях, в порядке</w:t>
      </w:r>
      <w:r w:rsidR="004C4EAF" w:rsidRPr="004C4EAF">
        <w:rPr>
          <w:rFonts w:ascii="Times New Roman" w:hAnsi="Times New Roman" w:cs="Times New Roman"/>
          <w:sz w:val="28"/>
          <w:szCs w:val="28"/>
        </w:rPr>
        <w:t xml:space="preserve"> учета предложений по вышеуказанному проекту решения Земского Собрания Пермского муниципального района и участия граждан в его обсуждении</w:t>
      </w:r>
      <w:r w:rsidR="0097598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оповещению</w:t>
      </w:r>
      <w:r w:rsidR="004C4EAF">
        <w:rPr>
          <w:rFonts w:ascii="Times New Roman" w:hAnsi="Times New Roman" w:cs="Times New Roman"/>
          <w:sz w:val="28"/>
          <w:szCs w:val="28"/>
        </w:rPr>
        <w:t>.</w:t>
      </w:r>
    </w:p>
    <w:p w:rsidR="00BA0255" w:rsidRPr="002C595E" w:rsidRDefault="00BA0255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Информацию о подготовке и проведении публичных слушаний можно узнать по телефону: (342) 2963037.</w:t>
      </w:r>
    </w:p>
    <w:p w:rsidR="00FF3A47" w:rsidRDefault="00FF3A47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255" w:rsidRDefault="00BA0255" w:rsidP="00BA0255">
      <w:pPr>
        <w:jc w:val="right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975984">
      <w:pPr>
        <w:pStyle w:val="a6"/>
        <w:spacing w:line="240" w:lineRule="auto"/>
        <w:jc w:val="right"/>
      </w:pPr>
      <w:r>
        <w:lastRenderedPageBreak/>
        <w:t xml:space="preserve">Приложение </w:t>
      </w:r>
    </w:p>
    <w:p w:rsidR="00975984" w:rsidRDefault="00975984" w:rsidP="00975984">
      <w:pPr>
        <w:pStyle w:val="a6"/>
        <w:spacing w:line="240" w:lineRule="auto"/>
        <w:jc w:val="right"/>
      </w:pPr>
      <w:r>
        <w:t xml:space="preserve">к оповещению </w:t>
      </w:r>
    </w:p>
    <w:p w:rsidR="00975984" w:rsidRDefault="00975984" w:rsidP="00975984">
      <w:pPr>
        <w:pStyle w:val="a6"/>
        <w:spacing w:line="240" w:lineRule="auto"/>
        <w:jc w:val="right"/>
      </w:pPr>
      <w:r>
        <w:t>о проведении публичных слушаний</w:t>
      </w:r>
    </w:p>
    <w:p w:rsidR="00975984" w:rsidRDefault="00975984" w:rsidP="00975984">
      <w:pPr>
        <w:pStyle w:val="a6"/>
        <w:spacing w:line="240" w:lineRule="auto"/>
      </w:pP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Земского Собрания </w:t>
      </w: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об исполнении бюджета </w:t>
      </w:r>
      <w:r w:rsidRPr="00975984">
        <w:rPr>
          <w:rFonts w:ascii="Times New Roman" w:hAnsi="Times New Roman" w:cs="Times New Roman"/>
          <w:b/>
          <w:sz w:val="28"/>
          <w:szCs w:val="28"/>
        </w:rPr>
        <w:br/>
        <w:t xml:space="preserve">Пермского муниципального района за 2019 год» </w:t>
      </w: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1. Предложения к проекту решения Земского Собрания «Об утверждении отчета об исполнении бюджета Пермского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5984">
        <w:rPr>
          <w:rFonts w:ascii="Times New Roman" w:hAnsi="Times New Roman" w:cs="Times New Roman"/>
          <w:sz w:val="28"/>
          <w:szCs w:val="28"/>
        </w:rPr>
        <w:t xml:space="preserve"> год» принимаются от граждан, постоянно проживающих на территории Пермского муниципального района и достигших 18 лет.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2. Предложения граждан принимаются со дня опубликования проекта решения Земского Собрания «Об утверждении отчета об исполнении бюджета Пермского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5984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 Земского Собрания) по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01A32">
        <w:rPr>
          <w:rFonts w:ascii="Times New Roman" w:hAnsi="Times New Roman" w:cs="Times New Roman"/>
          <w:sz w:val="28"/>
          <w:szCs w:val="28"/>
        </w:rPr>
        <w:t>14.05</w:t>
      </w:r>
      <w:r>
        <w:rPr>
          <w:rFonts w:ascii="Times New Roman" w:hAnsi="Times New Roman" w:cs="Times New Roman"/>
          <w:sz w:val="28"/>
          <w:szCs w:val="28"/>
        </w:rPr>
        <w:t xml:space="preserve">.2020 по </w:t>
      </w:r>
      <w:r w:rsidR="00B01A32">
        <w:rPr>
          <w:rFonts w:ascii="Times New Roman" w:hAnsi="Times New Roman" w:cs="Times New Roman"/>
          <w:sz w:val="28"/>
          <w:szCs w:val="28"/>
        </w:rPr>
        <w:t xml:space="preserve">05.06.2020 </w:t>
      </w:r>
      <w:r w:rsidRPr="00975984">
        <w:rPr>
          <w:rFonts w:ascii="Times New Roman" w:hAnsi="Times New Roman" w:cs="Times New Roman"/>
          <w:sz w:val="28"/>
          <w:szCs w:val="28"/>
        </w:rPr>
        <w:t xml:space="preserve">включительно. Предложения граждан, направленные по истечении указанного срока, не </w:t>
      </w:r>
      <w:bookmarkStart w:id="0" w:name="_GoBack"/>
      <w:bookmarkEnd w:id="0"/>
      <w:r w:rsidRPr="00975984">
        <w:rPr>
          <w:rFonts w:ascii="Times New Roman" w:hAnsi="Times New Roman" w:cs="Times New Roman"/>
          <w:sz w:val="28"/>
          <w:szCs w:val="28"/>
        </w:rPr>
        <w:t>рассматриваются.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3. Предложения граждан вносятся только в отношении проекта решения Земского Собрания.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4. Предложения направляются в письменном виде по форме согласно приложению к настоящему Порядку.</w:t>
      </w:r>
    </w:p>
    <w:p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975984">
        <w:rPr>
          <w:rFonts w:ascii="Times New Roman" w:hAnsi="Times New Roman" w:cs="Times New Roman"/>
          <w:sz w:val="28"/>
          <w:szCs w:val="28"/>
        </w:rPr>
        <w:t xml:space="preserve">Предложения к проекту решения Земского Собрания принимаются организационным комитетом по подготовке и организации проведения публичных слушаний в рабочие дни с 8.00 до 12.00 и с 13.00 до 17.00 по адресу: г. Пермь, ул. </w:t>
      </w:r>
      <w:proofErr w:type="spellStart"/>
      <w:r w:rsidRPr="00975984">
        <w:rPr>
          <w:rFonts w:ascii="Times New Roman" w:hAnsi="Times New Roman" w:cs="Times New Roman"/>
          <w:sz w:val="28"/>
          <w:szCs w:val="28"/>
        </w:rPr>
        <w:t>Верхнемуллинская</w:t>
      </w:r>
      <w:proofErr w:type="spellEnd"/>
      <w:r w:rsidRPr="00975984">
        <w:rPr>
          <w:rFonts w:ascii="Times New Roman" w:hAnsi="Times New Roman" w:cs="Times New Roman"/>
          <w:sz w:val="28"/>
          <w:szCs w:val="28"/>
        </w:rPr>
        <w:t>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</w:t>
      </w:r>
      <w:proofErr w:type="gramEnd"/>
      <w:r w:rsidRPr="00975984">
        <w:rPr>
          <w:rFonts w:ascii="Times New Roman" w:hAnsi="Times New Roman" w:cs="Times New Roman"/>
          <w:sz w:val="28"/>
          <w:szCs w:val="28"/>
        </w:rPr>
        <w:t xml:space="preserve"> решения Земского Собрания «Об утверждении отчета об исполнении бюджета Пермского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5984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975984">
        <w:rPr>
          <w:rFonts w:ascii="Times New Roman" w:hAnsi="Times New Roman" w:cs="Times New Roman"/>
          <w:iCs/>
          <w:sz w:val="28"/>
          <w:szCs w:val="28"/>
        </w:rPr>
        <w:t>.</w:t>
      </w:r>
    </w:p>
    <w:p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6. Участие граждан в обсуждении проекта решения Земского Собрания, принятие и рассмотрение поступивших предложений проводится в порядке, установленном Положением о публичных слушаниях в Пермском муниципальном районе.   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Порядку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учета предложений по проекту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решения Земского Собрания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975984" w:rsidRPr="00975984" w:rsidTr="00821F7D">
        <w:tc>
          <w:tcPr>
            <w:tcW w:w="64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 проекта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75984" w:rsidRPr="00975984" w:rsidTr="00821F7D">
        <w:tc>
          <w:tcPr>
            <w:tcW w:w="64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Год рождения _______________________________________________________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2C595E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7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55"/>
    <w:rsid w:val="00082A2B"/>
    <w:rsid w:val="00170ACA"/>
    <w:rsid w:val="0029536C"/>
    <w:rsid w:val="002C595E"/>
    <w:rsid w:val="00352379"/>
    <w:rsid w:val="003B0C25"/>
    <w:rsid w:val="003D1B38"/>
    <w:rsid w:val="004C4EAF"/>
    <w:rsid w:val="00555FBC"/>
    <w:rsid w:val="00731329"/>
    <w:rsid w:val="00734634"/>
    <w:rsid w:val="00904F20"/>
    <w:rsid w:val="00975984"/>
    <w:rsid w:val="00A74C5E"/>
    <w:rsid w:val="00B01A32"/>
    <w:rsid w:val="00BA0255"/>
    <w:rsid w:val="00BF6B87"/>
    <w:rsid w:val="00C32FFE"/>
    <w:rsid w:val="00C446E3"/>
    <w:rsid w:val="00C80159"/>
    <w:rsid w:val="00DD1ECF"/>
    <w:rsid w:val="00F059FD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raion.ru" TargetMode="External"/><Relationship Id="rId5" Type="http://schemas.openxmlformats.org/officeDocument/2006/relationships/hyperlink" Target="http://www.zemsobr.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01</cp:lastModifiedBy>
  <cp:revision>2</cp:revision>
  <cp:lastPrinted>2018-11-23T06:06:00Z</cp:lastPrinted>
  <dcterms:created xsi:type="dcterms:W3CDTF">2020-04-30T09:30:00Z</dcterms:created>
  <dcterms:modified xsi:type="dcterms:W3CDTF">2020-04-30T09:30:00Z</dcterms:modified>
</cp:coreProperties>
</file>